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52638994" w:rsidR="006F2311" w:rsidRPr="001A19CF" w:rsidRDefault="009C78E4" w:rsidP="006F2311">
      <w:pPr>
        <w:pBdr>
          <w:bottom w:val="single" w:sz="6" w:space="0" w:color="auto"/>
        </w:pBdr>
        <w:spacing w:line="329" w:lineRule="auto"/>
        <w:outlineLvl w:val="0"/>
        <w:rPr>
          <w:rFonts w:ascii="Arial" w:hAnsi="Arial" w:cs="Arial"/>
          <w:b/>
          <w:sz w:val="28"/>
        </w:rPr>
      </w:pPr>
      <w:bookmarkStart w:id="0" w:name="OLE_LINK17"/>
      <w:bookmarkStart w:id="1" w:name="OLE_LINK18"/>
      <w:r w:rsidRPr="001A19CF">
        <w:rPr>
          <w:rFonts w:ascii="Arial" w:hAnsi="Arial" w:cs="Arial"/>
          <w:b/>
          <w:sz w:val="28"/>
        </w:rPr>
        <w:t>PRE</w:t>
      </w:r>
      <w:r w:rsidR="0063293A" w:rsidRPr="001A19CF">
        <w:rPr>
          <w:rFonts w:ascii="Arial" w:hAnsi="Arial" w:cs="Arial"/>
          <w:b/>
          <w:sz w:val="28"/>
        </w:rPr>
        <w:t>FARENZEN</w:t>
      </w:r>
      <w:r w:rsidR="00A7179C" w:rsidRPr="001A19CF">
        <w:rPr>
          <w:rFonts w:ascii="Arial" w:hAnsi="Arial" w:cs="Arial"/>
          <w:b/>
          <w:sz w:val="28"/>
        </w:rPr>
        <w:t> |</w:t>
      </w:r>
      <w:r w:rsidR="00D02717" w:rsidRPr="001A19CF">
        <w:rPr>
          <w:rFonts w:ascii="Arial" w:hAnsi="Arial" w:cs="Arial"/>
          <w:b/>
          <w:sz w:val="28"/>
        </w:rPr>
        <w:t> </w:t>
      </w:r>
      <w:r w:rsidR="00A00ED0" w:rsidRPr="001A19CF">
        <w:rPr>
          <w:rFonts w:ascii="Arial" w:hAnsi="Arial" w:cs="Arial"/>
          <w:b/>
          <w:sz w:val="28"/>
        </w:rPr>
        <w:t>Projektbericht</w:t>
      </w:r>
      <w:r w:rsidR="003E4DE8" w:rsidRPr="001A19CF">
        <w:rPr>
          <w:rFonts w:ascii="Arial" w:hAnsi="Arial" w:cs="Arial"/>
          <w:b/>
          <w:sz w:val="28"/>
        </w:rPr>
        <w:t xml:space="preserve"> </w:t>
      </w:r>
      <w:r w:rsidR="001C3990" w:rsidRPr="001A19CF">
        <w:rPr>
          <w:rFonts w:ascii="Arial" w:hAnsi="Arial" w:cs="Arial"/>
          <w:b/>
          <w:sz w:val="28"/>
        </w:rPr>
        <w:t>April</w:t>
      </w:r>
      <w:r w:rsidR="001274F0" w:rsidRPr="001A19CF">
        <w:rPr>
          <w:rFonts w:ascii="Arial" w:hAnsi="Arial" w:cs="Arial"/>
          <w:b/>
          <w:sz w:val="28"/>
        </w:rPr>
        <w:t xml:space="preserve"> </w:t>
      </w:r>
      <w:r w:rsidR="00DE22BC" w:rsidRPr="001A19CF">
        <w:rPr>
          <w:rFonts w:ascii="Arial" w:hAnsi="Arial" w:cs="Arial"/>
          <w:b/>
          <w:sz w:val="28"/>
        </w:rPr>
        <w:t>2020</w:t>
      </w:r>
    </w:p>
    <w:p w14:paraId="23432D81" w14:textId="77777777" w:rsidR="001C3990" w:rsidRPr="001A19CF" w:rsidRDefault="001C3990" w:rsidP="001C3990">
      <w:pPr>
        <w:autoSpaceDE w:val="0"/>
        <w:autoSpaceDN w:val="0"/>
        <w:adjustRightInd w:val="0"/>
        <w:spacing w:after="0"/>
        <w:jc w:val="both"/>
        <w:rPr>
          <w:rFonts w:ascii="Arial" w:hAnsi="Arial" w:cs="Arial"/>
          <w:b/>
          <w:bCs/>
          <w:sz w:val="36"/>
          <w:lang w:val="de-AT"/>
        </w:rPr>
      </w:pPr>
      <w:bookmarkStart w:id="2" w:name="OLE_LINK8"/>
      <w:bookmarkStart w:id="3" w:name="OLE_LINK9"/>
      <w:bookmarkStart w:id="4" w:name="OLE_LINK10"/>
      <w:bookmarkStart w:id="5" w:name="OLE_LINK22"/>
    </w:p>
    <w:p w14:paraId="63356EC0" w14:textId="77777777" w:rsidR="001C3990" w:rsidRPr="001A19CF" w:rsidRDefault="001C3990" w:rsidP="001C3990">
      <w:pPr>
        <w:autoSpaceDE w:val="0"/>
        <w:autoSpaceDN w:val="0"/>
        <w:adjustRightInd w:val="0"/>
        <w:spacing w:after="0"/>
        <w:jc w:val="both"/>
        <w:rPr>
          <w:rFonts w:ascii="Arial" w:hAnsi="Arial" w:cs="Arial"/>
          <w:b/>
          <w:bCs/>
          <w:sz w:val="36"/>
        </w:rPr>
      </w:pPr>
      <w:r w:rsidRPr="001A19CF">
        <w:rPr>
          <w:rFonts w:ascii="Arial" w:hAnsi="Arial" w:cs="Arial"/>
          <w:b/>
          <w:bCs/>
          <w:sz w:val="36"/>
        </w:rPr>
        <w:t>Eine Markthalle mit dem Geist der Agora in der ungarischen Puszta</w:t>
      </w:r>
    </w:p>
    <w:p w14:paraId="13E6A122" w14:textId="77777777" w:rsidR="001C3990" w:rsidRPr="001A19CF" w:rsidRDefault="001C3990" w:rsidP="001C3990">
      <w:pPr>
        <w:spacing w:line="240" w:lineRule="auto"/>
        <w:rPr>
          <w:rFonts w:ascii="Arial" w:hAnsi="Arial" w:cs="Arial"/>
          <w:lang w:val="de-AT"/>
        </w:rPr>
      </w:pPr>
    </w:p>
    <w:p w14:paraId="11C03F9D" w14:textId="77777777" w:rsidR="001C3990" w:rsidRPr="001A19CF" w:rsidRDefault="001C3990" w:rsidP="001C3990">
      <w:pPr>
        <w:jc w:val="both"/>
        <w:rPr>
          <w:rFonts w:ascii="Arial" w:hAnsi="Arial" w:cs="Arial"/>
        </w:rPr>
      </w:pPr>
      <w:r w:rsidRPr="001A19CF">
        <w:rPr>
          <w:rFonts w:ascii="Arial" w:hAnsi="Arial" w:cs="Arial"/>
        </w:rPr>
        <w:t xml:space="preserve">Marktl/Wasungen – Die ungarischen Architekten Gyula Kiss und </w:t>
      </w:r>
      <w:proofErr w:type="spellStart"/>
      <w:r w:rsidRPr="001A19CF">
        <w:rPr>
          <w:rFonts w:ascii="Arial" w:hAnsi="Arial" w:cs="Arial"/>
        </w:rPr>
        <w:t>Irén</w:t>
      </w:r>
      <w:proofErr w:type="spellEnd"/>
      <w:r w:rsidRPr="001A19CF">
        <w:rPr>
          <w:rFonts w:ascii="Arial" w:hAnsi="Arial" w:cs="Arial"/>
        </w:rPr>
        <w:t xml:space="preserve"> </w:t>
      </w:r>
      <w:proofErr w:type="spellStart"/>
      <w:r w:rsidRPr="001A19CF">
        <w:rPr>
          <w:rFonts w:ascii="Arial" w:hAnsi="Arial" w:cs="Arial"/>
        </w:rPr>
        <w:t>Járomi</w:t>
      </w:r>
      <w:proofErr w:type="spellEnd"/>
      <w:r w:rsidRPr="001A19CF">
        <w:rPr>
          <w:rFonts w:ascii="Arial" w:hAnsi="Arial" w:cs="Arial"/>
        </w:rPr>
        <w:t xml:space="preserve"> haben </w:t>
      </w:r>
      <w:proofErr w:type="spellStart"/>
      <w:r w:rsidRPr="001A19CF">
        <w:rPr>
          <w:rFonts w:ascii="Arial" w:hAnsi="Arial" w:cs="Arial"/>
        </w:rPr>
        <w:t>für</w:t>
      </w:r>
      <w:proofErr w:type="spellEnd"/>
      <w:r w:rsidRPr="001A19CF">
        <w:rPr>
          <w:rFonts w:ascii="Arial" w:hAnsi="Arial" w:cs="Arial"/>
        </w:rPr>
        <w:t xml:space="preserve"> </w:t>
      </w:r>
      <w:proofErr w:type="spellStart"/>
      <w:r w:rsidRPr="001A19CF">
        <w:rPr>
          <w:rFonts w:ascii="Arial" w:hAnsi="Arial" w:cs="Arial"/>
        </w:rPr>
        <w:t>Nagykörös</w:t>
      </w:r>
      <w:proofErr w:type="spellEnd"/>
      <w:r w:rsidRPr="001A19CF">
        <w:rPr>
          <w:rFonts w:ascii="Arial" w:hAnsi="Arial" w:cs="Arial"/>
        </w:rPr>
        <w:t xml:space="preserve"> eine Markthalle mit dem Geist der Agora entwickelt und damit einen Ort der Gesellschaft erschaffen. </w:t>
      </w:r>
      <w:proofErr w:type="spellStart"/>
      <w:r w:rsidRPr="001A19CF">
        <w:rPr>
          <w:rFonts w:ascii="Arial" w:hAnsi="Arial" w:cs="Arial"/>
        </w:rPr>
        <w:t>Nagykörös</w:t>
      </w:r>
      <w:proofErr w:type="spellEnd"/>
      <w:r w:rsidRPr="001A19CF">
        <w:rPr>
          <w:rFonts w:ascii="Arial" w:hAnsi="Arial" w:cs="Arial"/>
        </w:rPr>
        <w:t xml:space="preserve"> ist eine </w:t>
      </w:r>
      <w:proofErr w:type="spellStart"/>
      <w:r w:rsidRPr="001A19CF">
        <w:rPr>
          <w:rFonts w:ascii="Arial" w:hAnsi="Arial" w:cs="Arial"/>
        </w:rPr>
        <w:t>Händlerstadt</w:t>
      </w:r>
      <w:proofErr w:type="spellEnd"/>
      <w:r w:rsidRPr="001A19CF">
        <w:rPr>
          <w:rFonts w:ascii="Arial" w:hAnsi="Arial" w:cs="Arial"/>
        </w:rPr>
        <w:t xml:space="preserve"> mitten in der Puszta und veranstaltet einen der letzten </w:t>
      </w:r>
      <w:proofErr w:type="spellStart"/>
      <w:r w:rsidRPr="001A19CF">
        <w:rPr>
          <w:rFonts w:ascii="Arial" w:hAnsi="Arial" w:cs="Arial"/>
        </w:rPr>
        <w:t>Viehmärkte</w:t>
      </w:r>
      <w:proofErr w:type="spellEnd"/>
      <w:r w:rsidRPr="001A19CF">
        <w:rPr>
          <w:rFonts w:ascii="Arial" w:hAnsi="Arial" w:cs="Arial"/>
        </w:rPr>
        <w:t xml:space="preserve"> des Landes. Doch bis vor Kurzem hatte </w:t>
      </w:r>
      <w:proofErr w:type="spellStart"/>
      <w:r w:rsidRPr="001A19CF">
        <w:rPr>
          <w:rFonts w:ascii="Arial" w:hAnsi="Arial" w:cs="Arial"/>
        </w:rPr>
        <w:t>Nagykörös</w:t>
      </w:r>
      <w:proofErr w:type="spellEnd"/>
      <w:r w:rsidRPr="001A19CF">
        <w:rPr>
          <w:rFonts w:ascii="Arial" w:hAnsi="Arial" w:cs="Arial"/>
        </w:rPr>
        <w:t xml:space="preserve"> keine eigene Markthalle. Gyula Kiss setzte sich intensiv für das Projekt ein und erhielt nach einer dreieinhalbjährigen Entscheidungsphase den Zuschlag. „Wir wollten nicht einfach eine Markthalle gestalten, unsere Vision war die griechische Agora“, </w:t>
      </w:r>
      <w:proofErr w:type="spellStart"/>
      <w:r w:rsidRPr="001A19CF">
        <w:rPr>
          <w:rFonts w:ascii="Arial" w:hAnsi="Arial" w:cs="Arial"/>
        </w:rPr>
        <w:t>erzählt</w:t>
      </w:r>
      <w:proofErr w:type="spellEnd"/>
      <w:r w:rsidRPr="001A19CF">
        <w:rPr>
          <w:rFonts w:ascii="Arial" w:hAnsi="Arial" w:cs="Arial"/>
        </w:rPr>
        <w:t xml:space="preserve"> </w:t>
      </w:r>
      <w:proofErr w:type="spellStart"/>
      <w:r w:rsidRPr="001A19CF">
        <w:rPr>
          <w:rFonts w:ascii="Arial" w:hAnsi="Arial" w:cs="Arial"/>
        </w:rPr>
        <w:t>Irén</w:t>
      </w:r>
      <w:proofErr w:type="spellEnd"/>
      <w:r w:rsidRPr="001A19CF">
        <w:rPr>
          <w:rFonts w:ascii="Arial" w:hAnsi="Arial" w:cs="Arial"/>
        </w:rPr>
        <w:t xml:space="preserve"> </w:t>
      </w:r>
      <w:proofErr w:type="spellStart"/>
      <w:r w:rsidRPr="001A19CF">
        <w:rPr>
          <w:rFonts w:ascii="Arial" w:hAnsi="Arial" w:cs="Arial"/>
        </w:rPr>
        <w:t>Járomi</w:t>
      </w:r>
      <w:proofErr w:type="spellEnd"/>
      <w:r w:rsidRPr="001A19CF">
        <w:rPr>
          <w:rFonts w:ascii="Arial" w:hAnsi="Arial" w:cs="Arial"/>
        </w:rPr>
        <w:t xml:space="preserve"> vom Grundgedanken ihrer Idee. „In vielen </w:t>
      </w:r>
      <w:proofErr w:type="spellStart"/>
      <w:r w:rsidRPr="001A19CF">
        <w:rPr>
          <w:rFonts w:ascii="Arial" w:hAnsi="Arial" w:cs="Arial"/>
        </w:rPr>
        <w:t>Städten</w:t>
      </w:r>
      <w:proofErr w:type="spellEnd"/>
      <w:r w:rsidRPr="001A19CF">
        <w:rPr>
          <w:rFonts w:ascii="Arial" w:hAnsi="Arial" w:cs="Arial"/>
        </w:rPr>
        <w:t xml:space="preserve"> Europas werden die Markthallen am Abend zum Treffpunkt </w:t>
      </w:r>
      <w:proofErr w:type="spellStart"/>
      <w:r w:rsidRPr="001A19CF">
        <w:rPr>
          <w:rFonts w:ascii="Arial" w:hAnsi="Arial" w:cs="Arial"/>
        </w:rPr>
        <w:t>für</w:t>
      </w:r>
      <w:proofErr w:type="spellEnd"/>
      <w:r w:rsidRPr="001A19CF">
        <w:rPr>
          <w:rFonts w:ascii="Arial" w:hAnsi="Arial" w:cs="Arial"/>
        </w:rPr>
        <w:t xml:space="preserve"> Jugendliche. Dort passiert Leben“, </w:t>
      </w:r>
      <w:proofErr w:type="spellStart"/>
      <w:r w:rsidRPr="001A19CF">
        <w:rPr>
          <w:rFonts w:ascii="Arial" w:hAnsi="Arial" w:cs="Arial"/>
        </w:rPr>
        <w:t>ergänzt</w:t>
      </w:r>
      <w:proofErr w:type="spellEnd"/>
      <w:r w:rsidRPr="001A19CF">
        <w:rPr>
          <w:rFonts w:ascii="Arial" w:hAnsi="Arial" w:cs="Arial"/>
        </w:rPr>
        <w:t xml:space="preserve"> Gyula Kiss, der gemeinsam mit seiner Frau das </w:t>
      </w:r>
      <w:proofErr w:type="spellStart"/>
      <w:r w:rsidRPr="001A19CF">
        <w:rPr>
          <w:rFonts w:ascii="Arial" w:hAnsi="Arial" w:cs="Arial"/>
        </w:rPr>
        <w:t>Architekturbüro</w:t>
      </w:r>
      <w:proofErr w:type="spellEnd"/>
      <w:r w:rsidRPr="001A19CF">
        <w:rPr>
          <w:rFonts w:ascii="Arial" w:hAnsi="Arial" w:cs="Arial"/>
        </w:rPr>
        <w:t xml:space="preserve"> Kiss &amp; </w:t>
      </w:r>
      <w:proofErr w:type="spellStart"/>
      <w:r w:rsidRPr="001A19CF">
        <w:rPr>
          <w:rFonts w:ascii="Arial" w:hAnsi="Arial" w:cs="Arial"/>
        </w:rPr>
        <w:t>Járomi</w:t>
      </w:r>
      <w:proofErr w:type="spellEnd"/>
      <w:r w:rsidRPr="001A19CF">
        <w:rPr>
          <w:rFonts w:ascii="Arial" w:hAnsi="Arial" w:cs="Arial"/>
        </w:rPr>
        <w:t xml:space="preserve"> </w:t>
      </w:r>
      <w:proofErr w:type="spellStart"/>
      <w:r w:rsidRPr="001A19CF">
        <w:rPr>
          <w:rFonts w:ascii="Arial" w:hAnsi="Arial" w:cs="Arial"/>
        </w:rPr>
        <w:t>führt</w:t>
      </w:r>
      <w:proofErr w:type="spellEnd"/>
      <w:r w:rsidRPr="001A19CF">
        <w:rPr>
          <w:rFonts w:ascii="Arial" w:hAnsi="Arial" w:cs="Arial"/>
        </w:rPr>
        <w:t xml:space="preserve">. „Diese </w:t>
      </w:r>
      <w:proofErr w:type="spellStart"/>
      <w:r w:rsidRPr="001A19CF">
        <w:rPr>
          <w:rFonts w:ascii="Arial" w:hAnsi="Arial" w:cs="Arial"/>
        </w:rPr>
        <w:t>Multifunktionalität</w:t>
      </w:r>
      <w:proofErr w:type="spellEnd"/>
      <w:r w:rsidRPr="001A19CF">
        <w:rPr>
          <w:rFonts w:ascii="Arial" w:hAnsi="Arial" w:cs="Arial"/>
        </w:rPr>
        <w:t xml:space="preserve"> wird immer wichtiger“, sind die Architekten </w:t>
      </w:r>
      <w:proofErr w:type="spellStart"/>
      <w:r w:rsidRPr="001A19CF">
        <w:rPr>
          <w:rFonts w:ascii="Arial" w:hAnsi="Arial" w:cs="Arial"/>
        </w:rPr>
        <w:t>überzeugt</w:t>
      </w:r>
      <w:proofErr w:type="spellEnd"/>
      <w:r w:rsidRPr="001A19CF">
        <w:rPr>
          <w:rFonts w:ascii="Arial" w:hAnsi="Arial" w:cs="Arial"/>
        </w:rPr>
        <w:t xml:space="preserve">. </w:t>
      </w:r>
    </w:p>
    <w:p w14:paraId="39E95EC7" w14:textId="3861A121" w:rsidR="001C3990" w:rsidRDefault="001C3990" w:rsidP="001C3990">
      <w:pPr>
        <w:jc w:val="both"/>
        <w:rPr>
          <w:rFonts w:ascii="Arial" w:hAnsi="Arial" w:cs="Arial"/>
        </w:rPr>
      </w:pPr>
      <w:r w:rsidRPr="001A19CF">
        <w:rPr>
          <w:rFonts w:ascii="Arial" w:hAnsi="Arial" w:cs="Arial"/>
        </w:rPr>
        <w:t xml:space="preserve">Das Konzept ist ein </w:t>
      </w:r>
      <w:proofErr w:type="spellStart"/>
      <w:r w:rsidRPr="001A19CF">
        <w:rPr>
          <w:rFonts w:ascii="Arial" w:hAnsi="Arial" w:cs="Arial"/>
        </w:rPr>
        <w:t>längliches</w:t>
      </w:r>
      <w:proofErr w:type="spellEnd"/>
      <w:r w:rsidRPr="001A19CF">
        <w:rPr>
          <w:rFonts w:ascii="Arial" w:hAnsi="Arial" w:cs="Arial"/>
        </w:rPr>
        <w:t xml:space="preserve"> </w:t>
      </w:r>
      <w:proofErr w:type="spellStart"/>
      <w:r w:rsidRPr="001A19CF">
        <w:rPr>
          <w:rFonts w:ascii="Arial" w:hAnsi="Arial" w:cs="Arial"/>
        </w:rPr>
        <w:t>Gebäude</w:t>
      </w:r>
      <w:proofErr w:type="spellEnd"/>
      <w:r w:rsidRPr="001A19CF">
        <w:rPr>
          <w:rFonts w:ascii="Arial" w:hAnsi="Arial" w:cs="Arial"/>
        </w:rPr>
        <w:t xml:space="preserve">, das aufgrund der Glasfassade hell und freundlich wirkt. Mit der zweiten vorgesetzten Fassade aus perforierten Aluminium-Verbundplatten konnten die Architekten ein Haus im Haus abbilden. Vier bestehende kleine </w:t>
      </w:r>
      <w:proofErr w:type="spellStart"/>
      <w:r w:rsidRPr="001A19CF">
        <w:rPr>
          <w:rFonts w:ascii="Arial" w:hAnsi="Arial" w:cs="Arial"/>
        </w:rPr>
        <w:t>Hütten</w:t>
      </w:r>
      <w:proofErr w:type="spellEnd"/>
      <w:r w:rsidRPr="001A19CF">
        <w:rPr>
          <w:rFonts w:ascii="Arial" w:hAnsi="Arial" w:cs="Arial"/>
        </w:rPr>
        <w:t xml:space="preserve"> mussten integriert werden. Sie wurden mit dem außenliegenden Schriftzug PIAC, ungarisch </w:t>
      </w:r>
      <w:proofErr w:type="spellStart"/>
      <w:r w:rsidRPr="001A19CF">
        <w:rPr>
          <w:rFonts w:ascii="Arial" w:hAnsi="Arial" w:cs="Arial"/>
        </w:rPr>
        <w:t>für</w:t>
      </w:r>
      <w:proofErr w:type="spellEnd"/>
      <w:r w:rsidRPr="001A19CF">
        <w:rPr>
          <w:rFonts w:ascii="Arial" w:hAnsi="Arial" w:cs="Arial"/>
        </w:rPr>
        <w:t xml:space="preserve"> Markt, kreativ in das </w:t>
      </w:r>
      <w:proofErr w:type="spellStart"/>
      <w:r w:rsidRPr="001A19CF">
        <w:rPr>
          <w:rFonts w:ascii="Arial" w:hAnsi="Arial" w:cs="Arial"/>
        </w:rPr>
        <w:t>Gebäude</w:t>
      </w:r>
      <w:proofErr w:type="spellEnd"/>
      <w:r w:rsidRPr="001A19CF">
        <w:rPr>
          <w:rFonts w:ascii="Arial" w:hAnsi="Arial" w:cs="Arial"/>
        </w:rPr>
        <w:t xml:space="preserve"> eingegliedert. Die alten </w:t>
      </w:r>
      <w:proofErr w:type="spellStart"/>
      <w:r w:rsidRPr="001A19CF">
        <w:rPr>
          <w:rFonts w:ascii="Arial" w:hAnsi="Arial" w:cs="Arial"/>
        </w:rPr>
        <w:t>Kastanienbäume</w:t>
      </w:r>
      <w:proofErr w:type="spellEnd"/>
      <w:r w:rsidRPr="001A19CF">
        <w:rPr>
          <w:rFonts w:ascii="Arial" w:hAnsi="Arial" w:cs="Arial"/>
        </w:rPr>
        <w:t xml:space="preserve"> auf der </w:t>
      </w:r>
      <w:proofErr w:type="spellStart"/>
      <w:r w:rsidRPr="001A19CF">
        <w:rPr>
          <w:rFonts w:ascii="Arial" w:hAnsi="Arial" w:cs="Arial"/>
        </w:rPr>
        <w:t>Rückseite</w:t>
      </w:r>
      <w:proofErr w:type="spellEnd"/>
      <w:r w:rsidRPr="001A19CF">
        <w:rPr>
          <w:rFonts w:ascii="Arial" w:hAnsi="Arial" w:cs="Arial"/>
        </w:rPr>
        <w:t xml:space="preserve"> haben im neuen Konzept ebenso ihren Platz gefunden. </w:t>
      </w:r>
    </w:p>
    <w:p w14:paraId="3DCC8DC9" w14:textId="77777777" w:rsidR="00DC7B1E" w:rsidRDefault="00DC7B1E" w:rsidP="001C3990">
      <w:pPr>
        <w:spacing w:after="120"/>
        <w:jc w:val="both"/>
        <w:rPr>
          <w:rFonts w:ascii="Arial" w:hAnsi="Arial" w:cs="Arial"/>
          <w:b/>
          <w:bCs/>
        </w:rPr>
      </w:pPr>
    </w:p>
    <w:p w14:paraId="44213A92" w14:textId="42D69986" w:rsidR="001C3990" w:rsidRPr="001A19CF" w:rsidRDefault="001C3990" w:rsidP="001C3990">
      <w:pPr>
        <w:spacing w:after="120"/>
        <w:jc w:val="both"/>
        <w:rPr>
          <w:rFonts w:ascii="Arial" w:hAnsi="Arial" w:cs="Arial"/>
          <w:b/>
          <w:bCs/>
        </w:rPr>
      </w:pPr>
      <w:r w:rsidRPr="001A19CF">
        <w:rPr>
          <w:rFonts w:ascii="Arial" w:hAnsi="Arial" w:cs="Arial"/>
          <w:b/>
          <w:bCs/>
        </w:rPr>
        <w:t>Ein Kunstwerk, das Funktionen erfüllt</w:t>
      </w:r>
    </w:p>
    <w:p w14:paraId="48E5BECD" w14:textId="1F7789E5" w:rsidR="001C3990" w:rsidRPr="001A19CF" w:rsidRDefault="001C3990" w:rsidP="001C3990">
      <w:pPr>
        <w:jc w:val="both"/>
        <w:rPr>
          <w:rFonts w:ascii="Arial" w:hAnsi="Arial" w:cs="Arial"/>
        </w:rPr>
      </w:pPr>
      <w:r w:rsidRPr="001A19CF">
        <w:rPr>
          <w:rFonts w:ascii="Arial" w:hAnsi="Arial" w:cs="Arial"/>
        </w:rPr>
        <w:t xml:space="preserve">„Eine Markthalle hat auch viele praktische Anforderungen“, unterstreicht </w:t>
      </w:r>
      <w:proofErr w:type="spellStart"/>
      <w:r w:rsidRPr="001A19CF">
        <w:rPr>
          <w:rFonts w:ascii="Arial" w:hAnsi="Arial" w:cs="Arial"/>
        </w:rPr>
        <w:t>Járomi</w:t>
      </w:r>
      <w:proofErr w:type="spellEnd"/>
      <w:r w:rsidRPr="001A19CF">
        <w:rPr>
          <w:rFonts w:ascii="Arial" w:hAnsi="Arial" w:cs="Arial"/>
        </w:rPr>
        <w:t xml:space="preserve">. Sie braucht </w:t>
      </w:r>
      <w:proofErr w:type="spellStart"/>
      <w:r w:rsidRPr="001A19CF">
        <w:rPr>
          <w:rFonts w:ascii="Arial" w:hAnsi="Arial" w:cs="Arial"/>
        </w:rPr>
        <w:t>für</w:t>
      </w:r>
      <w:proofErr w:type="spellEnd"/>
      <w:r w:rsidRPr="001A19CF">
        <w:rPr>
          <w:rFonts w:ascii="Arial" w:hAnsi="Arial" w:cs="Arial"/>
        </w:rPr>
        <w:t xml:space="preserve"> Obst und </w:t>
      </w:r>
      <w:proofErr w:type="spellStart"/>
      <w:r w:rsidRPr="001A19CF">
        <w:rPr>
          <w:rFonts w:ascii="Arial" w:hAnsi="Arial" w:cs="Arial"/>
        </w:rPr>
        <w:t>Gemüse</w:t>
      </w:r>
      <w:proofErr w:type="spellEnd"/>
      <w:r w:rsidRPr="001A19CF">
        <w:rPr>
          <w:rFonts w:ascii="Arial" w:hAnsi="Arial" w:cs="Arial"/>
        </w:rPr>
        <w:t xml:space="preserve"> eine gute </w:t>
      </w:r>
      <w:proofErr w:type="spellStart"/>
      <w:r w:rsidRPr="001A19CF">
        <w:rPr>
          <w:rFonts w:ascii="Arial" w:hAnsi="Arial" w:cs="Arial"/>
        </w:rPr>
        <w:t>Entlüftung</w:t>
      </w:r>
      <w:proofErr w:type="spellEnd"/>
      <w:r w:rsidRPr="001A19CF">
        <w:rPr>
          <w:rFonts w:ascii="Arial" w:hAnsi="Arial" w:cs="Arial"/>
        </w:rPr>
        <w:t xml:space="preserve">. Am Dach ist eine Photovoltaikanlage installiert. Das Objekt funktioniert in seiner Gesamtheit und kann ebenso in viele kleine Einheiten heruntergebrochen werden. „Wichtig ist, dass das Haus sich selbst betreiben kann. Es ist ein kluges </w:t>
      </w:r>
      <w:proofErr w:type="spellStart"/>
      <w:r w:rsidRPr="001A19CF">
        <w:rPr>
          <w:rFonts w:ascii="Arial" w:hAnsi="Arial" w:cs="Arial"/>
        </w:rPr>
        <w:t>Gebäude</w:t>
      </w:r>
      <w:proofErr w:type="spellEnd"/>
      <w:r w:rsidRPr="001A19CF">
        <w:rPr>
          <w:rFonts w:ascii="Arial" w:hAnsi="Arial" w:cs="Arial"/>
        </w:rPr>
        <w:t xml:space="preserve">“, unterstreicht Kiss. „Architektur muss vereinfachen – bis ein Kunstwerk entsteht, das alle Funktionen auf eine unsichtbare Art </w:t>
      </w:r>
      <w:proofErr w:type="spellStart"/>
      <w:r w:rsidRPr="001A19CF">
        <w:rPr>
          <w:rFonts w:ascii="Arial" w:hAnsi="Arial" w:cs="Arial"/>
        </w:rPr>
        <w:t>erfüllt</w:t>
      </w:r>
      <w:proofErr w:type="spellEnd"/>
      <w:r w:rsidRPr="001A19CF">
        <w:rPr>
          <w:rFonts w:ascii="Arial" w:hAnsi="Arial" w:cs="Arial"/>
        </w:rPr>
        <w:t xml:space="preserve">“, fasst die Architektin die Herausforderung zusammen. </w:t>
      </w:r>
    </w:p>
    <w:p w14:paraId="30D59564" w14:textId="77777777" w:rsidR="001C3990" w:rsidRPr="001A19CF" w:rsidRDefault="001C3990" w:rsidP="001C3990">
      <w:pPr>
        <w:jc w:val="both"/>
        <w:rPr>
          <w:rFonts w:ascii="Arial" w:hAnsi="Arial" w:cs="Arial"/>
        </w:rPr>
      </w:pPr>
      <w:r w:rsidRPr="001A19CF">
        <w:rPr>
          <w:rFonts w:ascii="Arial" w:hAnsi="Arial" w:cs="Arial"/>
        </w:rPr>
        <w:t xml:space="preserve">Die Farbe spielte im Konzept der beiden Architekten von Anfang an eine tragende Rolle. „Gold ist ein heiliges Material“, </w:t>
      </w:r>
      <w:proofErr w:type="spellStart"/>
      <w:r w:rsidRPr="001A19CF">
        <w:rPr>
          <w:rFonts w:ascii="Arial" w:hAnsi="Arial" w:cs="Arial"/>
        </w:rPr>
        <w:t>schwärmt</w:t>
      </w:r>
      <w:proofErr w:type="spellEnd"/>
      <w:r w:rsidRPr="001A19CF">
        <w:rPr>
          <w:rFonts w:ascii="Arial" w:hAnsi="Arial" w:cs="Arial"/>
        </w:rPr>
        <w:t xml:space="preserve"> Kiss. „In der Morgensonne hat die Halle einen </w:t>
      </w:r>
      <w:proofErr w:type="spellStart"/>
      <w:r w:rsidRPr="001A19CF">
        <w:rPr>
          <w:rFonts w:ascii="Arial" w:hAnsi="Arial" w:cs="Arial"/>
        </w:rPr>
        <w:t>schönen</w:t>
      </w:r>
      <w:proofErr w:type="spellEnd"/>
      <w:r w:rsidRPr="001A19CF">
        <w:rPr>
          <w:rFonts w:ascii="Arial" w:hAnsi="Arial" w:cs="Arial"/>
        </w:rPr>
        <w:t xml:space="preserve"> Glanz. Das </w:t>
      </w:r>
      <w:proofErr w:type="spellStart"/>
      <w:r w:rsidRPr="001A19CF">
        <w:rPr>
          <w:rFonts w:ascii="Arial" w:hAnsi="Arial" w:cs="Arial"/>
        </w:rPr>
        <w:t>Gebäude</w:t>
      </w:r>
      <w:proofErr w:type="spellEnd"/>
      <w:r w:rsidRPr="001A19CF">
        <w:rPr>
          <w:rFonts w:ascii="Arial" w:hAnsi="Arial" w:cs="Arial"/>
        </w:rPr>
        <w:t xml:space="preserve"> wacht auf. Es badet im Licht, danach macht es seine Arbeit, und abends leuchtet es wieder“, beschreibt </w:t>
      </w:r>
      <w:proofErr w:type="spellStart"/>
      <w:r w:rsidRPr="001A19CF">
        <w:rPr>
          <w:rFonts w:ascii="Arial" w:hAnsi="Arial" w:cs="Arial"/>
        </w:rPr>
        <w:t>Járomi</w:t>
      </w:r>
      <w:proofErr w:type="spellEnd"/>
      <w:r w:rsidRPr="001A19CF">
        <w:rPr>
          <w:rFonts w:ascii="Arial" w:hAnsi="Arial" w:cs="Arial"/>
        </w:rPr>
        <w:t xml:space="preserve"> das imposante Lichtspiel. Dies sei auch, so die Architekten, eine Hommage an die besondere Beziehung, die die Menschen in der ungarischen Tiefebene mit der Natur und dem Himmel haben. Die Farbe </w:t>
      </w:r>
      <w:proofErr w:type="spellStart"/>
      <w:r w:rsidRPr="001A19CF">
        <w:rPr>
          <w:rFonts w:ascii="Arial" w:hAnsi="Arial" w:cs="Arial"/>
        </w:rPr>
        <w:t>Mayagold</w:t>
      </w:r>
      <w:proofErr w:type="spellEnd"/>
      <w:r w:rsidRPr="001A19CF">
        <w:rPr>
          <w:rFonts w:ascii="Arial" w:hAnsi="Arial" w:cs="Arial"/>
        </w:rPr>
        <w:t xml:space="preserve"> war </w:t>
      </w:r>
      <w:proofErr w:type="spellStart"/>
      <w:r w:rsidRPr="001A19CF">
        <w:rPr>
          <w:rFonts w:ascii="Arial" w:hAnsi="Arial" w:cs="Arial"/>
        </w:rPr>
        <w:t>für</w:t>
      </w:r>
      <w:proofErr w:type="spellEnd"/>
      <w:r w:rsidRPr="001A19CF">
        <w:rPr>
          <w:rFonts w:ascii="Arial" w:hAnsi="Arial" w:cs="Arial"/>
        </w:rPr>
        <w:t xml:space="preserve"> dieses </w:t>
      </w:r>
      <w:proofErr w:type="spellStart"/>
      <w:r w:rsidRPr="001A19CF">
        <w:rPr>
          <w:rFonts w:ascii="Arial" w:hAnsi="Arial" w:cs="Arial"/>
        </w:rPr>
        <w:t>Gebäude</w:t>
      </w:r>
      <w:proofErr w:type="spellEnd"/>
      <w:r w:rsidRPr="001A19CF">
        <w:rPr>
          <w:rFonts w:ascii="Arial" w:hAnsi="Arial" w:cs="Arial"/>
        </w:rPr>
        <w:t xml:space="preserve"> wie geschaffen. Es sollte nicht direkt Gold sein. Die Fassade ist dazu in Bronze gehalten. „Dies macht das </w:t>
      </w:r>
      <w:proofErr w:type="spellStart"/>
      <w:r w:rsidRPr="001A19CF">
        <w:rPr>
          <w:rFonts w:ascii="Arial" w:hAnsi="Arial" w:cs="Arial"/>
        </w:rPr>
        <w:t>Gebäude</w:t>
      </w:r>
      <w:proofErr w:type="spellEnd"/>
      <w:r w:rsidRPr="001A19CF">
        <w:rPr>
          <w:rFonts w:ascii="Arial" w:hAnsi="Arial" w:cs="Arial"/>
        </w:rPr>
        <w:t xml:space="preserve"> </w:t>
      </w:r>
      <w:proofErr w:type="spellStart"/>
      <w:r w:rsidRPr="001A19CF">
        <w:rPr>
          <w:rFonts w:ascii="Arial" w:hAnsi="Arial" w:cs="Arial"/>
        </w:rPr>
        <w:t>tagsüber</w:t>
      </w:r>
      <w:proofErr w:type="spellEnd"/>
      <w:r w:rsidRPr="001A19CF">
        <w:rPr>
          <w:rFonts w:ascii="Arial" w:hAnsi="Arial" w:cs="Arial"/>
        </w:rPr>
        <w:t xml:space="preserve"> zum industriellen Objekt“, </w:t>
      </w:r>
      <w:proofErr w:type="spellStart"/>
      <w:r w:rsidRPr="001A19CF">
        <w:rPr>
          <w:rFonts w:ascii="Arial" w:hAnsi="Arial" w:cs="Arial"/>
        </w:rPr>
        <w:t>erläutert</w:t>
      </w:r>
      <w:proofErr w:type="spellEnd"/>
      <w:r w:rsidRPr="001A19CF">
        <w:rPr>
          <w:rFonts w:ascii="Arial" w:hAnsi="Arial" w:cs="Arial"/>
        </w:rPr>
        <w:t xml:space="preserve"> </w:t>
      </w:r>
      <w:proofErr w:type="spellStart"/>
      <w:r w:rsidRPr="001A19CF">
        <w:rPr>
          <w:rFonts w:ascii="Arial" w:hAnsi="Arial" w:cs="Arial"/>
        </w:rPr>
        <w:t>Járomi</w:t>
      </w:r>
      <w:proofErr w:type="spellEnd"/>
      <w:r w:rsidRPr="001A19CF">
        <w:rPr>
          <w:rFonts w:ascii="Arial" w:hAnsi="Arial" w:cs="Arial"/>
        </w:rPr>
        <w:t xml:space="preserve"> und betont, dass Prefa </w:t>
      </w:r>
      <w:proofErr w:type="spellStart"/>
      <w:r w:rsidRPr="001A19CF">
        <w:rPr>
          <w:rFonts w:ascii="Arial" w:hAnsi="Arial" w:cs="Arial"/>
        </w:rPr>
        <w:t>Falzonal</w:t>
      </w:r>
      <w:proofErr w:type="spellEnd"/>
      <w:r w:rsidRPr="001A19CF">
        <w:rPr>
          <w:rFonts w:ascii="Arial" w:hAnsi="Arial" w:cs="Arial"/>
        </w:rPr>
        <w:t xml:space="preserve"> und die Verbundplatte die optimalen Materialien </w:t>
      </w:r>
      <w:proofErr w:type="spellStart"/>
      <w:r w:rsidRPr="001A19CF">
        <w:rPr>
          <w:rFonts w:ascii="Arial" w:hAnsi="Arial" w:cs="Arial"/>
        </w:rPr>
        <w:t>für</w:t>
      </w:r>
      <w:proofErr w:type="spellEnd"/>
      <w:r w:rsidRPr="001A19CF">
        <w:rPr>
          <w:rFonts w:ascii="Arial" w:hAnsi="Arial" w:cs="Arial"/>
        </w:rPr>
        <w:t xml:space="preserve"> die Halle sind. </w:t>
      </w:r>
    </w:p>
    <w:p w14:paraId="0CD0EBC8" w14:textId="77777777" w:rsidR="001C3990" w:rsidRPr="001A19CF" w:rsidRDefault="001C3990" w:rsidP="001C3990">
      <w:pPr>
        <w:rPr>
          <w:rFonts w:ascii="Arial" w:hAnsi="Arial" w:cs="Arial"/>
          <w:lang w:val="de-AT"/>
        </w:rPr>
      </w:pPr>
    </w:p>
    <w:p w14:paraId="45F211F3" w14:textId="77777777" w:rsidR="001C3990" w:rsidRPr="001A19CF" w:rsidRDefault="001C3990" w:rsidP="001C3990">
      <w:pPr>
        <w:spacing w:after="0"/>
        <w:rPr>
          <w:rFonts w:ascii="Arial" w:hAnsi="Arial" w:cs="Arial"/>
        </w:rPr>
      </w:pPr>
      <w:r w:rsidRPr="001A19CF">
        <w:rPr>
          <w:rFonts w:ascii="Arial" w:hAnsi="Arial" w:cs="Arial"/>
        </w:rPr>
        <w:t>Material:</w:t>
      </w:r>
      <w:r w:rsidRPr="001A19CF">
        <w:rPr>
          <w:rFonts w:ascii="Arial" w:hAnsi="Arial" w:cs="Arial"/>
        </w:rPr>
        <w:br/>
        <w:t xml:space="preserve">Prefa </w:t>
      </w:r>
      <w:proofErr w:type="spellStart"/>
      <w:r w:rsidRPr="001A19CF">
        <w:rPr>
          <w:rFonts w:ascii="Arial" w:hAnsi="Arial" w:cs="Arial"/>
        </w:rPr>
        <w:t>Falzonal</w:t>
      </w:r>
      <w:proofErr w:type="spellEnd"/>
      <w:r w:rsidRPr="001A19CF">
        <w:rPr>
          <w:rFonts w:ascii="Arial" w:hAnsi="Arial" w:cs="Arial"/>
        </w:rPr>
        <w:br/>
      </w:r>
      <w:proofErr w:type="spellStart"/>
      <w:r w:rsidRPr="001A19CF">
        <w:rPr>
          <w:rFonts w:ascii="Arial" w:hAnsi="Arial" w:cs="Arial"/>
        </w:rPr>
        <w:t>Mayagold</w:t>
      </w:r>
      <w:proofErr w:type="spellEnd"/>
    </w:p>
    <w:p w14:paraId="72A77D41" w14:textId="77777777" w:rsidR="001C3990" w:rsidRPr="001A19CF" w:rsidRDefault="001C3990" w:rsidP="001C3990">
      <w:pPr>
        <w:spacing w:after="0"/>
        <w:rPr>
          <w:rFonts w:ascii="Arial" w:hAnsi="Arial" w:cs="Arial"/>
        </w:rPr>
      </w:pPr>
      <w:r w:rsidRPr="001A19CF">
        <w:rPr>
          <w:rFonts w:ascii="Arial" w:hAnsi="Arial" w:cs="Arial"/>
        </w:rPr>
        <w:t xml:space="preserve">Prefa Verbundplatte </w:t>
      </w:r>
      <w:r w:rsidRPr="001A19CF">
        <w:rPr>
          <w:rFonts w:ascii="Arial" w:hAnsi="Arial" w:cs="Arial"/>
        </w:rPr>
        <w:br/>
        <w:t xml:space="preserve">Bronze, </w:t>
      </w:r>
      <w:proofErr w:type="spellStart"/>
      <w:r w:rsidRPr="001A19CF">
        <w:rPr>
          <w:rFonts w:ascii="Arial" w:hAnsi="Arial" w:cs="Arial"/>
        </w:rPr>
        <w:t>Mayagold</w:t>
      </w:r>
      <w:proofErr w:type="spellEnd"/>
    </w:p>
    <w:p w14:paraId="1E7D089F" w14:textId="77777777" w:rsidR="001C3990" w:rsidRPr="001A19CF" w:rsidRDefault="001C3990" w:rsidP="001C3990">
      <w:pPr>
        <w:rPr>
          <w:rFonts w:ascii="Arial" w:hAnsi="Arial" w:cs="Arial"/>
          <w:lang w:val="de-AT"/>
        </w:rPr>
      </w:pPr>
    </w:p>
    <w:p w14:paraId="3DC085B7" w14:textId="77777777" w:rsidR="001C3990" w:rsidRPr="00164238" w:rsidRDefault="001C3990" w:rsidP="001C3990">
      <w:pPr>
        <w:spacing w:after="0" w:line="312" w:lineRule="auto"/>
        <w:jc w:val="both"/>
        <w:rPr>
          <w:rFonts w:ascii="Arial" w:hAnsi="Arial" w:cs="Arial"/>
          <w:lang w:val="de-AT"/>
        </w:rPr>
      </w:pPr>
      <w:r w:rsidRPr="00164238">
        <w:rPr>
          <w:rFonts w:ascii="Arial" w:hAnsi="Arial" w:cs="Arial"/>
          <w:lang w:val="de-AT"/>
        </w:rPr>
        <w:t xml:space="preserve">Prefa im Überblick: Die Prefa Aluminiumprodukte GmbH ist europaweit seit über 70 Jahren mit der Entwicklung, Produktion und Vermarktung von Dach- und Fassadensystemen aus Aluminium erfolgreich. Insgesamt beschäftigt die Prefa Gruppe rund 500 Mitarbeiter. Die Produktion der über 5.000 hochwertigen Produkte erfolgt ausschließlich in Österreich und Deutschland. Prefa ist </w:t>
      </w:r>
      <w:bookmarkStart w:id="6" w:name="_GoBack"/>
      <w:bookmarkEnd w:id="6"/>
      <w:r w:rsidRPr="00164238">
        <w:rPr>
          <w:rFonts w:ascii="Arial" w:hAnsi="Arial" w:cs="Arial"/>
          <w:lang w:val="de-AT"/>
        </w:rPr>
        <w:t>Teil der Unternehmensgruppe des Industriellen Dr. Cornelius Grupp, die weltweit über 8.000 Mitarbeiter in über 40 Produktionsstandorten beschäftigt.</w:t>
      </w:r>
    </w:p>
    <w:p w14:paraId="1DD6A209" w14:textId="77777777" w:rsidR="001C3990" w:rsidRPr="001A19CF" w:rsidRDefault="001C3990" w:rsidP="001C3990">
      <w:pPr>
        <w:spacing w:after="0" w:line="312" w:lineRule="auto"/>
        <w:jc w:val="both"/>
        <w:rPr>
          <w:rFonts w:ascii="Arial" w:hAnsi="Arial" w:cs="Arial"/>
          <w:sz w:val="24"/>
          <w:lang w:val="de-AT"/>
        </w:rPr>
      </w:pPr>
    </w:p>
    <w:p w14:paraId="4E1303F7" w14:textId="77777777" w:rsidR="001C3990" w:rsidRPr="001A19CF" w:rsidRDefault="001C3990" w:rsidP="001C3990">
      <w:pPr>
        <w:spacing w:after="0" w:line="312" w:lineRule="auto"/>
        <w:jc w:val="both"/>
        <w:rPr>
          <w:rFonts w:ascii="Arial" w:hAnsi="Arial" w:cs="Arial"/>
          <w:sz w:val="16"/>
          <w:szCs w:val="16"/>
          <w:lang w:val="pt-PT"/>
        </w:rPr>
      </w:pPr>
      <w:r w:rsidRPr="001A19CF">
        <w:rPr>
          <w:rFonts w:ascii="Arial" w:hAnsi="Arial" w:cs="Arial"/>
          <w:sz w:val="16"/>
          <w:szCs w:val="16"/>
          <w:lang w:val="pt-PT"/>
        </w:rPr>
        <w:t>Fotocredit: PREFA | Croce &amp; Wir</w:t>
      </w:r>
    </w:p>
    <w:p w14:paraId="4A8C0C9F" w14:textId="77777777" w:rsidR="001C3990" w:rsidRPr="001A19CF" w:rsidRDefault="001C3990" w:rsidP="001C3990">
      <w:pPr>
        <w:spacing w:after="0" w:line="312" w:lineRule="auto"/>
        <w:jc w:val="both"/>
        <w:rPr>
          <w:rFonts w:ascii="Arial" w:hAnsi="Arial" w:cs="Arial"/>
          <w:sz w:val="16"/>
          <w:szCs w:val="16"/>
          <w:lang w:val="pt-PT"/>
        </w:rPr>
      </w:pPr>
    </w:p>
    <w:p w14:paraId="48AA5D2D" w14:textId="77777777" w:rsidR="00CA0138" w:rsidRPr="001A19CF" w:rsidRDefault="00CA0138" w:rsidP="00CA0138">
      <w:pPr>
        <w:spacing w:after="0" w:line="312" w:lineRule="auto"/>
        <w:jc w:val="both"/>
        <w:rPr>
          <w:rFonts w:ascii="Arial" w:hAnsi="Arial" w:cs="Arial"/>
          <w:sz w:val="16"/>
          <w:szCs w:val="16"/>
        </w:rPr>
      </w:pPr>
      <w:bookmarkStart w:id="7" w:name="OLE_LINK1"/>
      <w:bookmarkStart w:id="8" w:name="OLE_LINK2"/>
      <w:bookmarkStart w:id="9" w:name="OLE_LINK3"/>
      <w:bookmarkStart w:id="10" w:name="OLE_LINK4"/>
      <w:bookmarkEnd w:id="2"/>
      <w:bookmarkEnd w:id="3"/>
      <w:bookmarkEnd w:id="4"/>
      <w:bookmarkEnd w:id="5"/>
    </w:p>
    <w:p w14:paraId="4AC55EDD" w14:textId="77777777" w:rsidR="00CA0138" w:rsidRPr="001A19CF" w:rsidRDefault="00CA0138" w:rsidP="00CA0138">
      <w:pPr>
        <w:spacing w:after="0"/>
        <w:rPr>
          <w:rFonts w:ascii="Arial" w:hAnsi="Arial" w:cs="Arial"/>
          <w:b/>
          <w:bCs/>
          <w:u w:val="single"/>
        </w:rPr>
      </w:pPr>
      <w:bookmarkStart w:id="11" w:name="OLE_LINK32"/>
      <w:bookmarkStart w:id="12" w:name="OLE_LINK33"/>
      <w:bookmarkStart w:id="13" w:name="OLE_LINK36"/>
      <w:r w:rsidRPr="001A19CF">
        <w:rPr>
          <w:rFonts w:ascii="Arial" w:hAnsi="Arial" w:cs="Arial"/>
          <w:b/>
          <w:bCs/>
          <w:u w:val="single"/>
        </w:rPr>
        <w:t>Presseinformationen international:</w:t>
      </w:r>
    </w:p>
    <w:p w14:paraId="78C0A8AB" w14:textId="77777777" w:rsidR="0063293A" w:rsidRPr="001A19CF" w:rsidRDefault="0063293A" w:rsidP="0063293A">
      <w:pPr>
        <w:spacing w:after="0"/>
        <w:rPr>
          <w:rFonts w:ascii="Arial" w:hAnsi="Arial" w:cs="Arial"/>
          <w:bCs/>
        </w:rPr>
      </w:pPr>
      <w:r w:rsidRPr="001A19CF">
        <w:rPr>
          <w:rFonts w:ascii="Arial" w:hAnsi="Arial" w:cs="Arial"/>
          <w:bCs/>
        </w:rPr>
        <w:t xml:space="preserve">Mag. (FH) Jürgen Jungmair, </w:t>
      </w:r>
      <w:proofErr w:type="spellStart"/>
      <w:r w:rsidRPr="001A19CF">
        <w:rPr>
          <w:rFonts w:ascii="Arial" w:hAnsi="Arial" w:cs="Arial"/>
          <w:bCs/>
        </w:rPr>
        <w:t>MSc</w:t>
      </w:r>
      <w:proofErr w:type="spellEnd"/>
      <w:r w:rsidRPr="001A19CF">
        <w:rPr>
          <w:rFonts w:ascii="Arial" w:hAnsi="Arial" w:cs="Arial"/>
          <w:bCs/>
        </w:rPr>
        <w:t>.</w:t>
      </w:r>
    </w:p>
    <w:p w14:paraId="5BD778F3" w14:textId="77777777" w:rsidR="00CA0138" w:rsidRPr="001A19CF" w:rsidRDefault="00CA0138" w:rsidP="00CA0138">
      <w:pPr>
        <w:spacing w:after="0"/>
        <w:rPr>
          <w:rFonts w:ascii="Arial" w:hAnsi="Arial" w:cs="Arial"/>
          <w:bCs/>
        </w:rPr>
      </w:pPr>
      <w:r w:rsidRPr="001A19CF">
        <w:rPr>
          <w:rFonts w:ascii="Arial" w:hAnsi="Arial" w:cs="Arial"/>
          <w:bCs/>
        </w:rPr>
        <w:t>Leitung Marketing International</w:t>
      </w:r>
    </w:p>
    <w:p w14:paraId="7447EB40" w14:textId="77777777" w:rsidR="00CA0138" w:rsidRPr="001A19CF" w:rsidRDefault="00CA0138" w:rsidP="00CA0138">
      <w:pPr>
        <w:spacing w:after="0"/>
        <w:rPr>
          <w:rFonts w:ascii="Arial" w:hAnsi="Arial" w:cs="Arial"/>
          <w:bCs/>
        </w:rPr>
      </w:pPr>
      <w:r w:rsidRPr="001A19CF">
        <w:rPr>
          <w:rFonts w:ascii="Arial" w:hAnsi="Arial" w:cs="Arial"/>
          <w:bCs/>
        </w:rPr>
        <w:t>PREFA Aluminiumprodukte GmbH</w:t>
      </w:r>
    </w:p>
    <w:p w14:paraId="0618E273" w14:textId="77777777" w:rsidR="00CA0138" w:rsidRPr="001A19CF" w:rsidRDefault="00CA0138" w:rsidP="00CA0138">
      <w:pPr>
        <w:spacing w:after="0"/>
        <w:rPr>
          <w:rFonts w:ascii="Arial" w:hAnsi="Arial" w:cs="Arial"/>
          <w:bCs/>
        </w:rPr>
      </w:pPr>
      <w:r w:rsidRPr="001A19CF">
        <w:rPr>
          <w:rFonts w:ascii="Arial" w:hAnsi="Arial" w:cs="Arial"/>
          <w:bCs/>
        </w:rPr>
        <w:t>Werkstraße 1, A-3182 Marktl/Lilienfeld</w:t>
      </w:r>
    </w:p>
    <w:p w14:paraId="03B41459" w14:textId="77777777" w:rsidR="00CA0138" w:rsidRPr="001A19CF" w:rsidRDefault="00CA0138" w:rsidP="00CA0138">
      <w:pPr>
        <w:spacing w:after="0"/>
        <w:rPr>
          <w:rFonts w:ascii="Arial" w:hAnsi="Arial" w:cs="Arial"/>
          <w:bCs/>
        </w:rPr>
      </w:pPr>
      <w:bookmarkStart w:id="14" w:name="OLE_LINK28"/>
      <w:bookmarkStart w:id="15" w:name="OLE_LINK29"/>
      <w:r w:rsidRPr="001A19CF">
        <w:rPr>
          <w:rFonts w:ascii="Arial" w:hAnsi="Arial" w:cs="Arial"/>
          <w:bCs/>
        </w:rPr>
        <w:t>T: +43 2762 502-801</w:t>
      </w:r>
    </w:p>
    <w:p w14:paraId="2E7D4125" w14:textId="77777777" w:rsidR="00CA0138" w:rsidRPr="001A19CF" w:rsidRDefault="00CA0138" w:rsidP="00CA0138">
      <w:pPr>
        <w:spacing w:after="0"/>
        <w:rPr>
          <w:rFonts w:ascii="Arial" w:hAnsi="Arial" w:cs="Arial"/>
          <w:bCs/>
        </w:rPr>
      </w:pPr>
      <w:r w:rsidRPr="001A19CF">
        <w:rPr>
          <w:rFonts w:ascii="Arial" w:hAnsi="Arial" w:cs="Arial"/>
          <w:bCs/>
        </w:rPr>
        <w:t>M: +43 664 965 46 70</w:t>
      </w:r>
    </w:p>
    <w:bookmarkEnd w:id="14"/>
    <w:bookmarkEnd w:id="15"/>
    <w:p w14:paraId="163905BB" w14:textId="77777777" w:rsidR="00CA0138" w:rsidRPr="001A19CF" w:rsidRDefault="00CA0138" w:rsidP="00CA0138">
      <w:pPr>
        <w:spacing w:after="0"/>
        <w:rPr>
          <w:rFonts w:ascii="Arial" w:hAnsi="Arial" w:cs="Arial"/>
          <w:bCs/>
        </w:rPr>
      </w:pPr>
      <w:r w:rsidRPr="001A19CF">
        <w:rPr>
          <w:rFonts w:ascii="Arial" w:hAnsi="Arial" w:cs="Arial"/>
          <w:bCs/>
        </w:rPr>
        <w:t>E: juergen.jungmair@prefa.com</w:t>
      </w:r>
    </w:p>
    <w:p w14:paraId="249D8FE2" w14:textId="77777777" w:rsidR="00CA0138" w:rsidRPr="001A19CF" w:rsidRDefault="00164238" w:rsidP="00CA0138">
      <w:pPr>
        <w:rPr>
          <w:rStyle w:val="Hyperlink"/>
          <w:rFonts w:ascii="Arial" w:hAnsi="Arial" w:cs="Arial"/>
          <w:bCs/>
        </w:rPr>
      </w:pPr>
      <w:hyperlink r:id="rId10" w:history="1">
        <w:r w:rsidR="00CA0138" w:rsidRPr="001A19CF">
          <w:rPr>
            <w:rStyle w:val="Hyperlink"/>
            <w:rFonts w:ascii="Arial" w:hAnsi="Arial" w:cs="Arial"/>
            <w:bCs/>
          </w:rPr>
          <w:t>https://www.prefa.at/</w:t>
        </w:r>
      </w:hyperlink>
    </w:p>
    <w:p w14:paraId="4BA58660" w14:textId="77777777" w:rsidR="00CA0138" w:rsidRPr="001A19CF" w:rsidRDefault="00CA0138" w:rsidP="00CA0138">
      <w:pPr>
        <w:spacing w:after="0"/>
        <w:rPr>
          <w:rFonts w:ascii="Arial" w:hAnsi="Arial" w:cs="Arial"/>
          <w:b/>
          <w:bCs/>
          <w:u w:val="single"/>
        </w:rPr>
      </w:pPr>
      <w:r w:rsidRPr="001A19CF">
        <w:rPr>
          <w:rFonts w:ascii="Arial" w:hAnsi="Arial" w:cs="Arial"/>
          <w:b/>
          <w:bCs/>
          <w:u w:val="single"/>
        </w:rPr>
        <w:t>Presseinformationen Deutschland:</w:t>
      </w:r>
    </w:p>
    <w:p w14:paraId="2820F056" w14:textId="77777777" w:rsidR="00CA0138" w:rsidRPr="001A19CF" w:rsidRDefault="00CA0138" w:rsidP="00CA0138">
      <w:pPr>
        <w:spacing w:after="0"/>
        <w:rPr>
          <w:rFonts w:ascii="Arial" w:hAnsi="Arial" w:cs="Arial"/>
          <w:bCs/>
        </w:rPr>
      </w:pPr>
      <w:r w:rsidRPr="001A19CF">
        <w:rPr>
          <w:rFonts w:ascii="Arial" w:hAnsi="Arial" w:cs="Arial"/>
          <w:bCs/>
        </w:rPr>
        <w:t xml:space="preserve">Alexandra </w:t>
      </w:r>
      <w:proofErr w:type="spellStart"/>
      <w:r w:rsidRPr="001A19CF">
        <w:rPr>
          <w:rFonts w:ascii="Arial" w:hAnsi="Arial" w:cs="Arial"/>
          <w:bCs/>
        </w:rPr>
        <w:t>Bendel-Doell</w:t>
      </w:r>
      <w:proofErr w:type="spellEnd"/>
    </w:p>
    <w:p w14:paraId="12B0D675" w14:textId="77777777" w:rsidR="00CA0138" w:rsidRPr="001A19CF" w:rsidRDefault="00CA0138" w:rsidP="00CA0138">
      <w:pPr>
        <w:spacing w:after="0"/>
        <w:rPr>
          <w:rFonts w:ascii="Arial" w:hAnsi="Arial" w:cs="Arial"/>
          <w:bCs/>
        </w:rPr>
      </w:pPr>
      <w:r w:rsidRPr="001A19CF">
        <w:rPr>
          <w:rFonts w:ascii="Arial" w:hAnsi="Arial" w:cs="Arial"/>
          <w:bCs/>
        </w:rPr>
        <w:t>Leitung Marketing</w:t>
      </w:r>
    </w:p>
    <w:p w14:paraId="251FF75C" w14:textId="70F424CB" w:rsidR="00CA0138" w:rsidRPr="001A19CF" w:rsidRDefault="00CA0138" w:rsidP="00CA0138">
      <w:pPr>
        <w:spacing w:after="0"/>
        <w:rPr>
          <w:rFonts w:ascii="Arial" w:hAnsi="Arial" w:cs="Arial"/>
          <w:bCs/>
        </w:rPr>
      </w:pPr>
      <w:r w:rsidRPr="001A19CF">
        <w:rPr>
          <w:rFonts w:ascii="Arial" w:hAnsi="Arial" w:cs="Arial"/>
          <w:bCs/>
        </w:rPr>
        <w:t>PREFA GmbH Alu-D</w:t>
      </w:r>
      <w:r w:rsidR="00495142" w:rsidRPr="001A19CF">
        <w:rPr>
          <w:rFonts w:ascii="Arial" w:hAnsi="Arial" w:cs="Arial"/>
          <w:bCs/>
        </w:rPr>
        <w:t>ä</w:t>
      </w:r>
      <w:r w:rsidRPr="001A19CF">
        <w:rPr>
          <w:rFonts w:ascii="Arial" w:hAnsi="Arial" w:cs="Arial"/>
          <w:bCs/>
        </w:rPr>
        <w:t>cher und -Fassaden</w:t>
      </w:r>
    </w:p>
    <w:p w14:paraId="56614861" w14:textId="77777777" w:rsidR="00CA0138" w:rsidRPr="001A19CF" w:rsidRDefault="00CA0138" w:rsidP="00CA0138">
      <w:pPr>
        <w:spacing w:after="0"/>
        <w:rPr>
          <w:rFonts w:ascii="Arial" w:hAnsi="Arial" w:cs="Arial"/>
          <w:bCs/>
        </w:rPr>
      </w:pPr>
      <w:bookmarkStart w:id="16" w:name="OLE_LINK30"/>
      <w:bookmarkStart w:id="17" w:name="OLE_LINK31"/>
      <w:r w:rsidRPr="001A19CF">
        <w:rPr>
          <w:rFonts w:ascii="Arial" w:hAnsi="Arial" w:cs="Arial"/>
          <w:bCs/>
        </w:rPr>
        <w:t>Aluminiumstraße 2, D-98634 Wasungen</w:t>
      </w:r>
    </w:p>
    <w:p w14:paraId="6D22A7C6" w14:textId="77777777" w:rsidR="00CA0138" w:rsidRPr="001A19CF" w:rsidRDefault="00CA0138" w:rsidP="00CA0138">
      <w:pPr>
        <w:spacing w:after="0"/>
        <w:rPr>
          <w:rFonts w:ascii="Arial" w:hAnsi="Arial" w:cs="Arial"/>
          <w:bCs/>
        </w:rPr>
      </w:pPr>
      <w:r w:rsidRPr="001A19CF">
        <w:rPr>
          <w:rFonts w:ascii="Arial" w:hAnsi="Arial" w:cs="Arial"/>
          <w:bCs/>
        </w:rPr>
        <w:t>T: +49 36941 785 10</w:t>
      </w:r>
    </w:p>
    <w:bookmarkEnd w:id="16"/>
    <w:bookmarkEnd w:id="17"/>
    <w:p w14:paraId="658B3E67" w14:textId="77777777" w:rsidR="00CA0138" w:rsidRPr="001A19CF" w:rsidRDefault="00CA0138" w:rsidP="00CA0138">
      <w:pPr>
        <w:spacing w:after="0"/>
        <w:rPr>
          <w:rFonts w:ascii="Arial" w:hAnsi="Arial" w:cs="Arial"/>
          <w:bCs/>
        </w:rPr>
      </w:pPr>
      <w:r w:rsidRPr="001A19CF">
        <w:rPr>
          <w:rFonts w:ascii="Arial" w:hAnsi="Arial" w:cs="Arial"/>
          <w:bCs/>
        </w:rPr>
        <w:t>E: alexandra.bendel-doell@prefa.com</w:t>
      </w:r>
    </w:p>
    <w:p w14:paraId="29E5EFC7" w14:textId="77777777" w:rsidR="00CA0138" w:rsidRPr="001A19CF" w:rsidRDefault="00164238" w:rsidP="00D958F4">
      <w:pPr>
        <w:rPr>
          <w:rStyle w:val="Hyperlink"/>
          <w:rFonts w:ascii="Arial" w:hAnsi="Arial" w:cs="Arial"/>
          <w:bCs/>
        </w:rPr>
      </w:pPr>
      <w:hyperlink r:id="rId11" w:history="1">
        <w:r w:rsidR="00CA0138" w:rsidRPr="001A19CF">
          <w:rPr>
            <w:rStyle w:val="Hyperlink"/>
            <w:rFonts w:ascii="Arial" w:hAnsi="Arial" w:cs="Arial"/>
            <w:bCs/>
          </w:rPr>
          <w:t>https://www.prefa.de/</w:t>
        </w:r>
      </w:hyperlink>
    </w:p>
    <w:bookmarkEnd w:id="0"/>
    <w:bookmarkEnd w:id="1"/>
    <w:bookmarkEnd w:id="7"/>
    <w:bookmarkEnd w:id="8"/>
    <w:bookmarkEnd w:id="9"/>
    <w:bookmarkEnd w:id="10"/>
    <w:bookmarkEnd w:id="11"/>
    <w:bookmarkEnd w:id="12"/>
    <w:bookmarkEnd w:id="13"/>
    <w:p w14:paraId="4F855263" w14:textId="77777777" w:rsidR="00311B50" w:rsidRPr="001A19CF" w:rsidRDefault="00311B50" w:rsidP="00C51728">
      <w:pPr>
        <w:rPr>
          <w:rFonts w:ascii="Arial" w:hAnsi="Arial" w:cs="Arial"/>
          <w:sz w:val="16"/>
          <w:szCs w:val="16"/>
        </w:rPr>
      </w:pPr>
    </w:p>
    <w:sectPr w:rsidR="00311B50" w:rsidRPr="001A19CF" w:rsidSect="003C57D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4F586" w14:textId="77777777" w:rsidR="007C1049" w:rsidRDefault="007C1049" w:rsidP="006F2311">
      <w:pPr>
        <w:spacing w:after="0" w:line="240" w:lineRule="auto"/>
      </w:pPr>
      <w:r>
        <w:separator/>
      </w:r>
    </w:p>
  </w:endnote>
  <w:endnote w:type="continuationSeparator" w:id="0">
    <w:p w14:paraId="1F0CEA20" w14:textId="77777777" w:rsidR="007C1049" w:rsidRDefault="007C1049"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E2DF" w14:textId="77777777" w:rsidR="007C1049" w:rsidRDefault="007C1049" w:rsidP="006F2311">
      <w:pPr>
        <w:spacing w:after="0" w:line="240" w:lineRule="auto"/>
      </w:pPr>
      <w:r>
        <w:separator/>
      </w:r>
    </w:p>
  </w:footnote>
  <w:footnote w:type="continuationSeparator" w:id="0">
    <w:p w14:paraId="24AFC300" w14:textId="77777777" w:rsidR="007C1049" w:rsidRDefault="007C1049"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02BCD772" w:rsidR="00A25C09" w:rsidRDefault="0063293A">
    <w:pPr>
      <w:pStyle w:val="Kopfzeile"/>
    </w:pPr>
    <w:r w:rsidRPr="0063293A">
      <w:rPr>
        <w:noProof/>
        <w:lang w:val="en-US" w:eastAsia="en-US"/>
      </w:rPr>
      <w:drawing>
        <wp:inline distT="0" distB="0" distL="0" distR="0" wp14:anchorId="7CCE666B" wp14:editId="3B73874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60B9"/>
    <w:rsid w:val="000074E7"/>
    <w:rsid w:val="00012058"/>
    <w:rsid w:val="00012BE8"/>
    <w:rsid w:val="00017261"/>
    <w:rsid w:val="0001737F"/>
    <w:rsid w:val="00017460"/>
    <w:rsid w:val="000203A9"/>
    <w:rsid w:val="000221A9"/>
    <w:rsid w:val="00023CF5"/>
    <w:rsid w:val="00025432"/>
    <w:rsid w:val="000307D3"/>
    <w:rsid w:val="00034BE2"/>
    <w:rsid w:val="00035DB4"/>
    <w:rsid w:val="00040A1A"/>
    <w:rsid w:val="00041F5E"/>
    <w:rsid w:val="000461EB"/>
    <w:rsid w:val="00050733"/>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3BAD"/>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1481"/>
    <w:rsid w:val="001322BC"/>
    <w:rsid w:val="00142D97"/>
    <w:rsid w:val="0014697B"/>
    <w:rsid w:val="00147A25"/>
    <w:rsid w:val="00150E15"/>
    <w:rsid w:val="001522BB"/>
    <w:rsid w:val="00164238"/>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19CF"/>
    <w:rsid w:val="001A4EAB"/>
    <w:rsid w:val="001B115D"/>
    <w:rsid w:val="001B18A3"/>
    <w:rsid w:val="001B1F77"/>
    <w:rsid w:val="001B3151"/>
    <w:rsid w:val="001B3B56"/>
    <w:rsid w:val="001B54A9"/>
    <w:rsid w:val="001C305A"/>
    <w:rsid w:val="001C3990"/>
    <w:rsid w:val="001D03CD"/>
    <w:rsid w:val="001D44B2"/>
    <w:rsid w:val="001D5B3E"/>
    <w:rsid w:val="001E2A12"/>
    <w:rsid w:val="001E34E1"/>
    <w:rsid w:val="001E4CAC"/>
    <w:rsid w:val="001E5630"/>
    <w:rsid w:val="001E6855"/>
    <w:rsid w:val="001F155E"/>
    <w:rsid w:val="001F25BA"/>
    <w:rsid w:val="001F30EC"/>
    <w:rsid w:val="001F5B4D"/>
    <w:rsid w:val="002030E4"/>
    <w:rsid w:val="00206536"/>
    <w:rsid w:val="00206C1E"/>
    <w:rsid w:val="00207B00"/>
    <w:rsid w:val="0021200F"/>
    <w:rsid w:val="002135A4"/>
    <w:rsid w:val="00224E0B"/>
    <w:rsid w:val="00224E63"/>
    <w:rsid w:val="00232FA7"/>
    <w:rsid w:val="00235C8F"/>
    <w:rsid w:val="00243A1A"/>
    <w:rsid w:val="00246B26"/>
    <w:rsid w:val="002501A6"/>
    <w:rsid w:val="00251ABB"/>
    <w:rsid w:val="002528DC"/>
    <w:rsid w:val="0025592E"/>
    <w:rsid w:val="00256194"/>
    <w:rsid w:val="00256896"/>
    <w:rsid w:val="00257B2D"/>
    <w:rsid w:val="0026081C"/>
    <w:rsid w:val="00260A48"/>
    <w:rsid w:val="00260E41"/>
    <w:rsid w:val="0026119D"/>
    <w:rsid w:val="00261490"/>
    <w:rsid w:val="00265C3B"/>
    <w:rsid w:val="00267BD7"/>
    <w:rsid w:val="00270251"/>
    <w:rsid w:val="00271557"/>
    <w:rsid w:val="00271BB6"/>
    <w:rsid w:val="00272C0B"/>
    <w:rsid w:val="002736DD"/>
    <w:rsid w:val="00276B21"/>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1B50"/>
    <w:rsid w:val="00315139"/>
    <w:rsid w:val="003171E2"/>
    <w:rsid w:val="00320210"/>
    <w:rsid w:val="003206E4"/>
    <w:rsid w:val="00323271"/>
    <w:rsid w:val="003254A0"/>
    <w:rsid w:val="00333FD3"/>
    <w:rsid w:val="00334635"/>
    <w:rsid w:val="003371C3"/>
    <w:rsid w:val="003402A1"/>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29B9"/>
    <w:rsid w:val="003E3885"/>
    <w:rsid w:val="003E4DE8"/>
    <w:rsid w:val="003E5C4B"/>
    <w:rsid w:val="003E6608"/>
    <w:rsid w:val="003E6929"/>
    <w:rsid w:val="003E721A"/>
    <w:rsid w:val="003F0666"/>
    <w:rsid w:val="003F1420"/>
    <w:rsid w:val="003F306C"/>
    <w:rsid w:val="003F3559"/>
    <w:rsid w:val="003F4F70"/>
    <w:rsid w:val="004027DB"/>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1F3D"/>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5142"/>
    <w:rsid w:val="0049643E"/>
    <w:rsid w:val="004A1A94"/>
    <w:rsid w:val="004A4DBF"/>
    <w:rsid w:val="004A61A9"/>
    <w:rsid w:val="004A6A3F"/>
    <w:rsid w:val="004A7EEA"/>
    <w:rsid w:val="004B3161"/>
    <w:rsid w:val="004B3775"/>
    <w:rsid w:val="004B397A"/>
    <w:rsid w:val="004B5BCC"/>
    <w:rsid w:val="004C1612"/>
    <w:rsid w:val="004C4B3E"/>
    <w:rsid w:val="004D1C70"/>
    <w:rsid w:val="004D7E60"/>
    <w:rsid w:val="004E0B91"/>
    <w:rsid w:val="004E1A9B"/>
    <w:rsid w:val="004E35B0"/>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2FB1"/>
    <w:rsid w:val="00535532"/>
    <w:rsid w:val="005362CE"/>
    <w:rsid w:val="00536898"/>
    <w:rsid w:val="00542BE4"/>
    <w:rsid w:val="00543294"/>
    <w:rsid w:val="00543307"/>
    <w:rsid w:val="005443F8"/>
    <w:rsid w:val="005448AD"/>
    <w:rsid w:val="00545687"/>
    <w:rsid w:val="00545D3B"/>
    <w:rsid w:val="00560140"/>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0E8A"/>
    <w:rsid w:val="00603C28"/>
    <w:rsid w:val="00604BE7"/>
    <w:rsid w:val="00604F03"/>
    <w:rsid w:val="0061392A"/>
    <w:rsid w:val="0061768C"/>
    <w:rsid w:val="006223C0"/>
    <w:rsid w:val="00623A4A"/>
    <w:rsid w:val="006242B4"/>
    <w:rsid w:val="00630068"/>
    <w:rsid w:val="00630F16"/>
    <w:rsid w:val="00631BDD"/>
    <w:rsid w:val="0063204B"/>
    <w:rsid w:val="0063293A"/>
    <w:rsid w:val="00635C74"/>
    <w:rsid w:val="00635EB9"/>
    <w:rsid w:val="00637B42"/>
    <w:rsid w:val="00637EE6"/>
    <w:rsid w:val="00642383"/>
    <w:rsid w:val="00642E1C"/>
    <w:rsid w:val="006430B7"/>
    <w:rsid w:val="0064364D"/>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37"/>
    <w:rsid w:val="00681FE1"/>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1F8"/>
    <w:rsid w:val="006E4E3E"/>
    <w:rsid w:val="006F2311"/>
    <w:rsid w:val="006F36D4"/>
    <w:rsid w:val="006F668E"/>
    <w:rsid w:val="006F74C9"/>
    <w:rsid w:val="00702910"/>
    <w:rsid w:val="00704445"/>
    <w:rsid w:val="00704C91"/>
    <w:rsid w:val="0071209C"/>
    <w:rsid w:val="0071230D"/>
    <w:rsid w:val="00712AAB"/>
    <w:rsid w:val="00712DBC"/>
    <w:rsid w:val="00714D16"/>
    <w:rsid w:val="00716883"/>
    <w:rsid w:val="00716D99"/>
    <w:rsid w:val="007214D2"/>
    <w:rsid w:val="007230E7"/>
    <w:rsid w:val="007260C8"/>
    <w:rsid w:val="0072645D"/>
    <w:rsid w:val="00731193"/>
    <w:rsid w:val="00731E16"/>
    <w:rsid w:val="00736A4B"/>
    <w:rsid w:val="00740D91"/>
    <w:rsid w:val="00746E6D"/>
    <w:rsid w:val="00753569"/>
    <w:rsid w:val="00754705"/>
    <w:rsid w:val="0076081B"/>
    <w:rsid w:val="00761989"/>
    <w:rsid w:val="00761CB7"/>
    <w:rsid w:val="00765531"/>
    <w:rsid w:val="007666B1"/>
    <w:rsid w:val="00777972"/>
    <w:rsid w:val="0078735C"/>
    <w:rsid w:val="00787E3A"/>
    <w:rsid w:val="007915F4"/>
    <w:rsid w:val="007954BA"/>
    <w:rsid w:val="007A389B"/>
    <w:rsid w:val="007B019B"/>
    <w:rsid w:val="007B0380"/>
    <w:rsid w:val="007B4A1B"/>
    <w:rsid w:val="007B7148"/>
    <w:rsid w:val="007B7619"/>
    <w:rsid w:val="007C06BE"/>
    <w:rsid w:val="007C0EBA"/>
    <w:rsid w:val="007C1049"/>
    <w:rsid w:val="007C2DD6"/>
    <w:rsid w:val="007C7988"/>
    <w:rsid w:val="007E014F"/>
    <w:rsid w:val="007E0667"/>
    <w:rsid w:val="007E54A0"/>
    <w:rsid w:val="007F1BC7"/>
    <w:rsid w:val="007F5BAE"/>
    <w:rsid w:val="00801088"/>
    <w:rsid w:val="00802EE8"/>
    <w:rsid w:val="00803756"/>
    <w:rsid w:val="00810589"/>
    <w:rsid w:val="008123A4"/>
    <w:rsid w:val="00813713"/>
    <w:rsid w:val="008225FB"/>
    <w:rsid w:val="0082281D"/>
    <w:rsid w:val="00823F24"/>
    <w:rsid w:val="00833A0E"/>
    <w:rsid w:val="00844FA1"/>
    <w:rsid w:val="00845A70"/>
    <w:rsid w:val="0084719B"/>
    <w:rsid w:val="008540AF"/>
    <w:rsid w:val="008557A1"/>
    <w:rsid w:val="008561B7"/>
    <w:rsid w:val="00856274"/>
    <w:rsid w:val="0085649B"/>
    <w:rsid w:val="008566B6"/>
    <w:rsid w:val="00857595"/>
    <w:rsid w:val="00857CF9"/>
    <w:rsid w:val="00864672"/>
    <w:rsid w:val="008707CB"/>
    <w:rsid w:val="00872833"/>
    <w:rsid w:val="008734BF"/>
    <w:rsid w:val="0088020F"/>
    <w:rsid w:val="0088562F"/>
    <w:rsid w:val="00886EBB"/>
    <w:rsid w:val="0088756C"/>
    <w:rsid w:val="00890506"/>
    <w:rsid w:val="00891604"/>
    <w:rsid w:val="00892253"/>
    <w:rsid w:val="00893E7F"/>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37DD"/>
    <w:rsid w:val="009A516C"/>
    <w:rsid w:val="009A6CC4"/>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4A7F"/>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1E9"/>
    <w:rsid w:val="00AE16A6"/>
    <w:rsid w:val="00AE2BAA"/>
    <w:rsid w:val="00AE5616"/>
    <w:rsid w:val="00AF0E24"/>
    <w:rsid w:val="00AF1CFC"/>
    <w:rsid w:val="00AF35D9"/>
    <w:rsid w:val="00AF4E07"/>
    <w:rsid w:val="00B00B72"/>
    <w:rsid w:val="00B066B6"/>
    <w:rsid w:val="00B106D0"/>
    <w:rsid w:val="00B11C6C"/>
    <w:rsid w:val="00B1289E"/>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3E1B"/>
    <w:rsid w:val="00BE3F5D"/>
    <w:rsid w:val="00BE7E1F"/>
    <w:rsid w:val="00BF0E72"/>
    <w:rsid w:val="00BF0F85"/>
    <w:rsid w:val="00BF39DC"/>
    <w:rsid w:val="00BF5F98"/>
    <w:rsid w:val="00C00875"/>
    <w:rsid w:val="00C00E70"/>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0138"/>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6ED"/>
    <w:rsid w:val="00CD7C2D"/>
    <w:rsid w:val="00CE2A73"/>
    <w:rsid w:val="00CE2CAD"/>
    <w:rsid w:val="00CE3023"/>
    <w:rsid w:val="00CE6CFD"/>
    <w:rsid w:val="00CE6F66"/>
    <w:rsid w:val="00CF147E"/>
    <w:rsid w:val="00CF31E8"/>
    <w:rsid w:val="00CF6936"/>
    <w:rsid w:val="00CF7CE6"/>
    <w:rsid w:val="00D02717"/>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58F7"/>
    <w:rsid w:val="00D6628E"/>
    <w:rsid w:val="00D6749D"/>
    <w:rsid w:val="00D70B21"/>
    <w:rsid w:val="00D70B93"/>
    <w:rsid w:val="00D71E32"/>
    <w:rsid w:val="00D76825"/>
    <w:rsid w:val="00D7784C"/>
    <w:rsid w:val="00D806F5"/>
    <w:rsid w:val="00D80810"/>
    <w:rsid w:val="00D82234"/>
    <w:rsid w:val="00D85E05"/>
    <w:rsid w:val="00D90907"/>
    <w:rsid w:val="00D91B82"/>
    <w:rsid w:val="00D94410"/>
    <w:rsid w:val="00D958F4"/>
    <w:rsid w:val="00D95DB5"/>
    <w:rsid w:val="00DA20CE"/>
    <w:rsid w:val="00DA689F"/>
    <w:rsid w:val="00DB04F7"/>
    <w:rsid w:val="00DB07F6"/>
    <w:rsid w:val="00DB0F80"/>
    <w:rsid w:val="00DB404C"/>
    <w:rsid w:val="00DC28E7"/>
    <w:rsid w:val="00DC3C34"/>
    <w:rsid w:val="00DC3E80"/>
    <w:rsid w:val="00DC5465"/>
    <w:rsid w:val="00DC74AA"/>
    <w:rsid w:val="00DC7B1E"/>
    <w:rsid w:val="00DD5C8B"/>
    <w:rsid w:val="00DD6E73"/>
    <w:rsid w:val="00DD6FB8"/>
    <w:rsid w:val="00DE0EBE"/>
    <w:rsid w:val="00DE21C0"/>
    <w:rsid w:val="00DE22BC"/>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61A0"/>
    <w:rsid w:val="00E37021"/>
    <w:rsid w:val="00E40289"/>
    <w:rsid w:val="00E42E1F"/>
    <w:rsid w:val="00E43AD8"/>
    <w:rsid w:val="00E46BE2"/>
    <w:rsid w:val="00E53F4B"/>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E74D4"/>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D2D4C"/>
    <w:rsid w:val="00FD7D7E"/>
    <w:rsid w:val="00FE0126"/>
    <w:rsid w:val="00FE0E44"/>
    <w:rsid w:val="00FE23BB"/>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71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StandardWeb">
    <w:name w:val="Normal (Web)"/>
    <w:basedOn w:val="Standard"/>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efa.de/" TargetMode="External"/><Relationship Id="rId5" Type="http://schemas.openxmlformats.org/officeDocument/2006/relationships/styles" Target="styles.xml"/><Relationship Id="rId10" Type="http://schemas.openxmlformats.org/officeDocument/2006/relationships/hyperlink" Target="https://www.prefa.a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A58E7E4B41CD4A8286E143698B5C8E" ma:contentTypeVersion="10" ma:contentTypeDescription="Ein neues Dokument erstellen." ma:contentTypeScope="" ma:versionID="10ef5343942a936c38c65f9c5b093a66">
  <xsd:schema xmlns:xsd="http://www.w3.org/2001/XMLSchema" xmlns:xs="http://www.w3.org/2001/XMLSchema" xmlns:p="http://schemas.microsoft.com/office/2006/metadata/properties" xmlns:ns3="307c078e-9e87-4764-b933-f84ab412317f" xmlns:ns4="efd98c30-b80c-4775-a96a-15a7716897a0" targetNamespace="http://schemas.microsoft.com/office/2006/metadata/properties" ma:root="true" ma:fieldsID="6018fbd8029939468bc4c6d4861716af" ns3:_="" ns4:_="">
    <xsd:import namespace="307c078e-9e87-4764-b933-f84ab412317f"/>
    <xsd:import namespace="efd98c30-b80c-4775-a96a-15a7716897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c078e-9e87-4764-b933-f84ab412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98c30-b80c-4775-a96a-15a7716897a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8083-18A0-44E0-AA5E-1F0326A3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c078e-9e87-4764-b933-f84ab412317f"/>
    <ds:schemaRef ds:uri="efd98c30-b80c-4775-a96a-15a771689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6F68E-A0E3-4BAE-B94A-F6137B118AA1}">
  <ds:schemaRefs>
    <ds:schemaRef ds:uri="http://schemas.microsoft.com/sharepoint/v3/contenttype/forms"/>
  </ds:schemaRefs>
</ds:datastoreItem>
</file>

<file path=customXml/itemProps3.xml><?xml version="1.0" encoding="utf-8"?>
<ds:datastoreItem xmlns:ds="http://schemas.openxmlformats.org/officeDocument/2006/customXml" ds:itemID="{D28C431A-597E-4B91-8697-32B9D5999D98}">
  <ds:schemaRefs>
    <ds:schemaRef ds:uri="http://purl.org/dc/terms/"/>
    <ds:schemaRef ds:uri="http://schemas.openxmlformats.org/package/2006/metadata/core-properties"/>
    <ds:schemaRef ds:uri="http://www.w3.org/XML/1998/namespace"/>
    <ds:schemaRef ds:uri="http://schemas.microsoft.com/office/infopath/2007/PartnerControls"/>
    <ds:schemaRef ds:uri="efd98c30-b80c-4775-a96a-15a7716897a0"/>
    <ds:schemaRef ds:uri="http://schemas.microsoft.com/office/2006/documentManagement/types"/>
    <ds:schemaRef ds:uri="http://purl.org/dc/elements/1.1/"/>
    <ds:schemaRef ds:uri="307c078e-9e87-4764-b933-f84ab412317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9D1618D-F436-4D55-888D-2B891A8D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3552</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PREFA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Jungmair Juergen</cp:lastModifiedBy>
  <cp:revision>5</cp:revision>
  <cp:lastPrinted>2018-03-30T06:31:00Z</cp:lastPrinted>
  <dcterms:created xsi:type="dcterms:W3CDTF">2020-04-14T14:29:00Z</dcterms:created>
  <dcterms:modified xsi:type="dcterms:W3CDTF">2020-04-14T14:58:00Z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0x01010089A58E7E4B41CD4A8286E143698B5C8E</vt:lpwstr>
  </property>
</Properties>
</file>